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97" w:rsidRDefault="00D44997" w:rsidP="00D449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Історія стародавнього світу</w:t>
      </w:r>
    </w:p>
    <w:p w:rsidR="00D44997" w:rsidRDefault="00D44997" w:rsidP="00D44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997" w:rsidRDefault="00D44997" w:rsidP="00D449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11-А клас</w:t>
      </w:r>
    </w:p>
    <w:p w:rsidR="00D44997" w:rsidRDefault="00D44997" w:rsidP="00D4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Історія України : </w:t>
      </w:r>
      <w:r>
        <w:rPr>
          <w:rFonts w:ascii="Times New Roman" w:hAnsi="Times New Roman" w:cs="Times New Roman"/>
          <w:sz w:val="24"/>
          <w:szCs w:val="24"/>
        </w:rPr>
        <w:t>параграф 28 вчити; повторити параграфи 23-27 !!!</w:t>
      </w:r>
    </w:p>
    <w:p w:rsidR="00D44997" w:rsidRDefault="00D44997" w:rsidP="00D4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Всесвітня історія </w:t>
      </w:r>
      <w:r>
        <w:rPr>
          <w:rFonts w:ascii="Times New Roman" w:hAnsi="Times New Roman" w:cs="Times New Roman"/>
          <w:sz w:val="24"/>
          <w:szCs w:val="24"/>
        </w:rPr>
        <w:t>: читати параграф 21, відповідати письмово в зошиті на питання  1-2         ІІ блоку ст.. 191</w:t>
      </w:r>
    </w:p>
    <w:p w:rsidR="00D44997" w:rsidRDefault="00D44997" w:rsidP="00D4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Правознавство </w:t>
      </w:r>
      <w:r>
        <w:rPr>
          <w:rFonts w:ascii="Times New Roman" w:hAnsi="Times New Roman" w:cs="Times New Roman"/>
          <w:sz w:val="24"/>
          <w:szCs w:val="24"/>
        </w:rPr>
        <w:t>: в підручнику читаємо теми «</w:t>
      </w:r>
      <w:r w:rsidRPr="002236A6">
        <w:rPr>
          <w:rFonts w:ascii="Times New Roman" w:hAnsi="Times New Roman" w:cs="Times New Roman"/>
          <w:sz w:val="24"/>
          <w:szCs w:val="24"/>
        </w:rPr>
        <w:t>Зобов’язання у цивільному праві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2236A6">
        <w:rPr>
          <w:rFonts w:ascii="Times New Roman" w:hAnsi="Times New Roman" w:cs="Times New Roman"/>
          <w:sz w:val="24"/>
          <w:szCs w:val="24"/>
        </w:rPr>
        <w:t>Цивільно-правові договори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44997" w:rsidRPr="002236A6" w:rsidRDefault="00D44997" w:rsidP="00D44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Людина і світ </w:t>
      </w:r>
      <w:r>
        <w:rPr>
          <w:rFonts w:ascii="Times New Roman" w:hAnsi="Times New Roman" w:cs="Times New Roman"/>
          <w:sz w:val="24"/>
          <w:szCs w:val="24"/>
        </w:rPr>
        <w:t>: читаємо тему «</w:t>
      </w:r>
      <w:r w:rsidRPr="002236A6"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>
        <w:rPr>
          <w:rFonts w:ascii="Times New Roman" w:hAnsi="Times New Roman" w:cs="Times New Roman"/>
          <w:sz w:val="24"/>
          <w:szCs w:val="24"/>
        </w:rPr>
        <w:t>», готуємо доповідь на тему «Засоби маніпуляції у рекламі»</w:t>
      </w:r>
    </w:p>
    <w:p w:rsidR="00874CF1" w:rsidRDefault="00874CF1"/>
    <w:sectPr w:rsidR="00874CF1" w:rsidSect="002D75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4997"/>
    <w:rsid w:val="00874CF1"/>
    <w:rsid w:val="00D4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160</Characters>
  <Application>Microsoft Office Word</Application>
  <DocSecurity>0</DocSecurity>
  <Lines>1</Lines>
  <Paragraphs>1</Paragraphs>
  <ScaleCrop>false</ScaleCrop>
  <Company>Grizli777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School_139</dc:creator>
  <cp:keywords/>
  <dc:description/>
  <cp:lastModifiedBy>School_139</cp:lastModifiedBy>
  <cp:revision>2</cp:revision>
  <dcterms:created xsi:type="dcterms:W3CDTF">2019-02-06T09:00:00Z</dcterms:created>
  <dcterms:modified xsi:type="dcterms:W3CDTF">2019-02-06T09:00:00Z</dcterms:modified>
</cp:coreProperties>
</file>